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C847" w14:textId="03EFB46A" w:rsidR="00C33828" w:rsidRPr="007F5120" w:rsidRDefault="00C33828" w:rsidP="00782E94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  <w:bookmarkStart w:id="0" w:name="_GoBack"/>
      <w:bookmarkEnd w:id="0"/>
      <w:r w:rsidRPr="007F5120"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  <w:t>INFORMACJA</w:t>
      </w:r>
    </w:p>
    <w:p w14:paraId="5618F1B5" w14:textId="77777777" w:rsidR="00C33828" w:rsidRPr="007F5120" w:rsidRDefault="00C33828" w:rsidP="00782E94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  <w:r w:rsidRPr="007F5120"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  <w:t>dotycząca przetwarzania danych osobowych</w:t>
      </w:r>
    </w:p>
    <w:p w14:paraId="15FD8326" w14:textId="40FAFDA0" w:rsidR="00C33828" w:rsidRPr="007F5120" w:rsidRDefault="00571351" w:rsidP="00782E94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  <w:r w:rsidRPr="007F5120"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  <w:t>KLIENCI PORADNI PSYCHOLOGICZNO-PEDAGOGICZNEJ</w:t>
      </w:r>
    </w:p>
    <w:p w14:paraId="399D0CD7" w14:textId="77777777" w:rsidR="00C33828" w:rsidRPr="007F5120" w:rsidRDefault="00C33828" w:rsidP="00C33828">
      <w:pPr>
        <w:pStyle w:val="Bezodstpw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</w:p>
    <w:p w14:paraId="68A7A204" w14:textId="46C94EED" w:rsidR="00571351" w:rsidRPr="007F5120" w:rsidRDefault="00571351" w:rsidP="00571351">
      <w:pPr>
        <w:pStyle w:val="Bezodstpw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7F5120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Zgodnie z </w:t>
      </w:r>
      <w:bookmarkStart w:id="1" w:name="_Hlk14088761"/>
      <w:r w:rsidRPr="007F5120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art. 13 ust. 1 i 2 Rozporządzenia Parlamentu Europejskiego i Rady(UE) 2016/679 z dnia 27 kwietnia 2016 r. </w:t>
      </w:r>
      <w:r w:rsidR="00782E94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br/>
      </w:r>
      <w:r w:rsidRPr="007F5120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w sprawie ochrony osób fizycznych, w związku z przetwarzaniem danych osobowych i w sprawie swobodnego przepływu takich danych oraz uchylenia dyrektywy 95/46/WE (ogólne rozporządzenie o ochronie danych)</w:t>
      </w:r>
      <w:bookmarkEnd w:id="1"/>
      <w:r w:rsidRPr="007F5120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, dalej „Rozporządzenie RODO”, informujemy, że:</w:t>
      </w:r>
    </w:p>
    <w:p w14:paraId="01FF7229" w14:textId="77777777" w:rsidR="00571351" w:rsidRPr="007F5120" w:rsidRDefault="00571351" w:rsidP="00571351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3FCB484A" w14:textId="2D9345ED" w:rsidR="00571351" w:rsidRPr="007F5120" w:rsidRDefault="00571351" w:rsidP="00782E94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 xml:space="preserve">Administratorem danych osobowych jest </w:t>
      </w:r>
      <w:r w:rsidRPr="007F5120">
        <w:rPr>
          <w:rFonts w:ascii="Times New Roman" w:hAnsi="Times New Roman" w:cs="Times New Roman"/>
          <w:b/>
          <w:color w:val="111111"/>
          <w:vertAlign w:val="baseline"/>
        </w:rPr>
        <w:t xml:space="preserve">Poradnia Psychologiczno-Pedagogiczna, ul. Wojska Polskiego 2, 83-000 Pruszcz Gdański </w:t>
      </w:r>
      <w:r w:rsidRPr="007F5120">
        <w:rPr>
          <w:rFonts w:ascii="Times New Roman" w:hAnsi="Times New Roman" w:cs="Times New Roman"/>
          <w:bCs/>
          <w:color w:val="111111"/>
          <w:vertAlign w:val="baseline"/>
        </w:rPr>
        <w:t xml:space="preserve">Kontakt ze administratorem danych jest możliwy pod numerem telefonu 58/682-33-04 lub 796-00-09-46 za pośrednictwem poczty elektronicznej </w:t>
      </w:r>
      <w:hyperlink r:id="rId8" w:history="1">
        <w:r w:rsidRPr="007F5120">
          <w:rPr>
            <w:rStyle w:val="Hipercze"/>
            <w:rFonts w:ascii="Times New Roman" w:hAnsi="Times New Roman" w:cs="Times New Roman"/>
            <w:bCs/>
            <w:vertAlign w:val="baseline"/>
          </w:rPr>
          <w:t>sekretariat@poradniapruszcz.pl</w:t>
        </w:r>
      </w:hyperlink>
      <w:r w:rsidRPr="007F5120">
        <w:rPr>
          <w:rFonts w:ascii="Times New Roman" w:hAnsi="Times New Roman" w:cs="Times New Roman"/>
          <w:bCs/>
          <w:color w:val="111111"/>
          <w:vertAlign w:val="baseline"/>
        </w:rPr>
        <w:t xml:space="preserve">  </w:t>
      </w:r>
      <w:r w:rsidRPr="007F5120">
        <w:rPr>
          <w:rFonts w:ascii="Times New Roman" w:hAnsi="Times New Roman" w:cs="Times New Roman"/>
          <w:vertAlign w:val="baseline"/>
        </w:rPr>
        <w:t>oraz</w:t>
      </w:r>
      <w:r w:rsidRPr="007F5120">
        <w:rPr>
          <w:rFonts w:ascii="Times New Roman" w:hAnsi="Times New Roman" w:cs="Times New Roman"/>
          <w:color w:val="111111"/>
          <w:vertAlign w:val="baseline"/>
        </w:rPr>
        <w:t xml:space="preserve"> pisemnie lub osobiście w siedzibie Administratora. </w:t>
      </w:r>
    </w:p>
    <w:p w14:paraId="74A11DF7" w14:textId="77777777" w:rsidR="00571351" w:rsidRPr="007F5120" w:rsidRDefault="00571351" w:rsidP="00782E9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7F5120">
        <w:rPr>
          <w:rFonts w:ascii="Times New Roman" w:hAnsi="Times New Roman" w:cs="Times New Roman"/>
          <w:bCs/>
          <w:color w:val="111111"/>
          <w:vertAlign w:val="baseline"/>
        </w:rPr>
        <w:t>poczty elektronicznej</w:t>
      </w:r>
      <w:r w:rsidRPr="007F5120">
        <w:rPr>
          <w:rFonts w:ascii="Times New Roman" w:hAnsi="Times New Roman" w:cs="Times New Roman"/>
          <w:color w:val="111111"/>
          <w:vertAlign w:val="baseline"/>
        </w:rPr>
        <w:t xml:space="preserve">: </w:t>
      </w:r>
      <w:hyperlink r:id="rId9" w:history="1">
        <w:r w:rsidRPr="007F5120">
          <w:rPr>
            <w:rStyle w:val="Hipercze"/>
            <w:rFonts w:ascii="Times New Roman" w:hAnsi="Times New Roman" w:cs="Times New Roman"/>
            <w:vertAlign w:val="baseline"/>
          </w:rPr>
          <w:t>iod@mainsoft.pl</w:t>
        </w:r>
      </w:hyperlink>
      <w:r w:rsidRPr="007F5120">
        <w:rPr>
          <w:rFonts w:ascii="Times New Roman" w:hAnsi="Times New Roman" w:cs="Times New Roman"/>
          <w:color w:val="111111"/>
          <w:vertAlign w:val="baseline"/>
        </w:rPr>
        <w:t xml:space="preserve">  </w:t>
      </w:r>
    </w:p>
    <w:p w14:paraId="3E2E25FC" w14:textId="407A97D3" w:rsidR="00C33828" w:rsidRPr="007F5120" w:rsidRDefault="00C33828" w:rsidP="00782E94">
      <w:pPr>
        <w:pStyle w:val="Akapitzlist"/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 xml:space="preserve">Administrator danych osobowych przetwarza dane osobowe </w:t>
      </w:r>
      <w:r w:rsidR="00571351" w:rsidRPr="007F5120">
        <w:rPr>
          <w:rFonts w:ascii="Times New Roman" w:hAnsi="Times New Roman" w:cs="Times New Roman"/>
          <w:vertAlign w:val="baseline"/>
        </w:rPr>
        <w:t>klientów Poradni</w:t>
      </w:r>
      <w:r w:rsidRPr="007F5120">
        <w:rPr>
          <w:rFonts w:ascii="Times New Roman" w:hAnsi="Times New Roman" w:cs="Times New Roman"/>
          <w:vertAlign w:val="baseline"/>
        </w:rPr>
        <w:t xml:space="preserve"> zgodnie z  art. 6 ust. 1 lit. a lub c Rozporządzenia RODO w celu:</w:t>
      </w:r>
    </w:p>
    <w:p w14:paraId="0B740D7E" w14:textId="77777777" w:rsidR="00C33828" w:rsidRPr="007F5120" w:rsidRDefault="00C33828" w:rsidP="00782E94">
      <w:pPr>
        <w:pStyle w:val="Bezodstpw"/>
        <w:numPr>
          <w:ilvl w:val="0"/>
          <w:numId w:val="3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0222F8EC" w14:textId="77777777" w:rsidR="00C33828" w:rsidRPr="007F5120" w:rsidRDefault="00C33828" w:rsidP="00A26E3D">
      <w:pPr>
        <w:pStyle w:val="Bezodstpw"/>
        <w:ind w:left="720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7F5120">
        <w:rPr>
          <w:rFonts w:ascii="Times New Roman" w:hAnsi="Times New Roman" w:cs="Times New Roman"/>
          <w:vertAlign w:val="baseline"/>
        </w:rPr>
        <w:br/>
        <w:t>na podstawie:</w:t>
      </w:r>
    </w:p>
    <w:p w14:paraId="47142DB9" w14:textId="41A6B911" w:rsidR="00571351" w:rsidRPr="007F5120" w:rsidRDefault="00571351" w:rsidP="000A647C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Ustaw</w:t>
      </w:r>
      <w:r w:rsidR="00BF581C" w:rsidRPr="007F5120">
        <w:rPr>
          <w:rFonts w:ascii="Times New Roman" w:hAnsi="Times New Roman" w:cs="Times New Roman"/>
          <w:vertAlign w:val="baseline"/>
        </w:rPr>
        <w:t>y</w:t>
      </w:r>
      <w:r w:rsidRPr="007F5120">
        <w:rPr>
          <w:rFonts w:ascii="Times New Roman" w:hAnsi="Times New Roman" w:cs="Times New Roman"/>
          <w:vertAlign w:val="baseline"/>
        </w:rPr>
        <w:t xml:space="preserve"> z dnia 14 grudnia 2016 r. Prawo oświatowe,</w:t>
      </w:r>
    </w:p>
    <w:p w14:paraId="6C2AE8F9" w14:textId="60FE08DE" w:rsidR="00571351" w:rsidRPr="007F5120" w:rsidRDefault="00571351" w:rsidP="000A647C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Ustaw</w:t>
      </w:r>
      <w:r w:rsidR="00BF581C" w:rsidRPr="007F5120">
        <w:rPr>
          <w:rFonts w:ascii="Times New Roman" w:hAnsi="Times New Roman" w:cs="Times New Roman"/>
          <w:vertAlign w:val="baseline"/>
        </w:rPr>
        <w:t>y</w:t>
      </w:r>
      <w:r w:rsidRPr="007F5120">
        <w:rPr>
          <w:rFonts w:ascii="Times New Roman" w:hAnsi="Times New Roman" w:cs="Times New Roman"/>
          <w:vertAlign w:val="baseline"/>
        </w:rPr>
        <w:t xml:space="preserve"> z dnia 7 września 1991 r. o systemie oświaty,</w:t>
      </w:r>
    </w:p>
    <w:p w14:paraId="45387F55" w14:textId="0009AB91" w:rsidR="00571351" w:rsidRPr="007F5120" w:rsidRDefault="00571351" w:rsidP="000A647C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Rozporządzeni</w:t>
      </w:r>
      <w:r w:rsidR="00BF581C" w:rsidRPr="007F5120">
        <w:rPr>
          <w:rFonts w:ascii="Times New Roman" w:hAnsi="Times New Roman" w:cs="Times New Roman"/>
          <w:vertAlign w:val="baseline"/>
        </w:rPr>
        <w:t>a</w:t>
      </w:r>
      <w:r w:rsidRPr="007F5120">
        <w:rPr>
          <w:rFonts w:ascii="Times New Roman" w:hAnsi="Times New Roman" w:cs="Times New Roman"/>
          <w:vertAlign w:val="baseline"/>
        </w:rPr>
        <w:t xml:space="preserve"> Ministra Edukacji Narodowej z dnia 1 lutego 2013 r. w sprawie szczegółowych zasad działania publicznych poradni psychologiczno-pedagogicznych, w tym publicznych poradni specjalistycznych,</w:t>
      </w:r>
    </w:p>
    <w:p w14:paraId="2379C8DB" w14:textId="534E9C60" w:rsidR="00571351" w:rsidRPr="007F5120" w:rsidRDefault="00571351" w:rsidP="000A647C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Rozporządzeni</w:t>
      </w:r>
      <w:r w:rsidR="00BF581C" w:rsidRPr="007F5120">
        <w:rPr>
          <w:rFonts w:ascii="Times New Roman" w:hAnsi="Times New Roman" w:cs="Times New Roman"/>
          <w:vertAlign w:val="baseline"/>
        </w:rPr>
        <w:t>a</w:t>
      </w:r>
      <w:r w:rsidRPr="007F5120">
        <w:rPr>
          <w:rFonts w:ascii="Times New Roman" w:hAnsi="Times New Roman" w:cs="Times New Roman"/>
          <w:vertAlign w:val="baseline"/>
        </w:rPr>
        <w:t xml:space="preserve"> Ministra Edukacji Narodowej z dnia 7 września 2017 r. w sprawie orzeczeń i opinii wydawanych przez zespoły orzekające działające  w publicznych poradniach psychologiczno-pedagogicznych,</w:t>
      </w:r>
    </w:p>
    <w:p w14:paraId="121B3F65" w14:textId="4DA09301" w:rsidR="00571351" w:rsidRPr="007F5120" w:rsidRDefault="00571351" w:rsidP="000A647C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Rozporządzeni</w:t>
      </w:r>
      <w:r w:rsidR="00BF581C" w:rsidRPr="007F5120">
        <w:rPr>
          <w:rFonts w:ascii="Times New Roman" w:hAnsi="Times New Roman" w:cs="Times New Roman"/>
          <w:vertAlign w:val="baseline"/>
        </w:rPr>
        <w:t>a</w:t>
      </w:r>
      <w:r w:rsidRPr="007F5120">
        <w:rPr>
          <w:rFonts w:ascii="Times New Roman" w:hAnsi="Times New Roman" w:cs="Times New Roman"/>
          <w:vertAlign w:val="baseline"/>
        </w:rPr>
        <w:t xml:space="preserve">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</w:t>
      </w:r>
      <w:r w:rsidR="00176E4A">
        <w:rPr>
          <w:rFonts w:ascii="Times New Roman" w:hAnsi="Times New Roman" w:cs="Times New Roman"/>
          <w:vertAlign w:val="baseline"/>
        </w:rPr>
        <w:br/>
      </w:r>
      <w:r w:rsidRPr="007F5120">
        <w:rPr>
          <w:rFonts w:ascii="Times New Roman" w:hAnsi="Times New Roman" w:cs="Times New Roman"/>
          <w:vertAlign w:val="baseline"/>
        </w:rPr>
        <w:t>i doradców zawodowych,</w:t>
      </w:r>
    </w:p>
    <w:p w14:paraId="3970B71C" w14:textId="6F051E1F" w:rsidR="000A647C" w:rsidRPr="007F5120" w:rsidRDefault="00C33828" w:rsidP="000A647C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a także inn</w:t>
      </w:r>
      <w:r w:rsidR="00FD7C20" w:rsidRPr="007F5120">
        <w:rPr>
          <w:rFonts w:ascii="Times New Roman" w:hAnsi="Times New Roman" w:cs="Times New Roman"/>
          <w:vertAlign w:val="baseline"/>
        </w:rPr>
        <w:t>ych</w:t>
      </w:r>
      <w:r w:rsidRPr="007F5120">
        <w:rPr>
          <w:rFonts w:ascii="Times New Roman" w:hAnsi="Times New Roman" w:cs="Times New Roman"/>
          <w:vertAlign w:val="baseline"/>
        </w:rPr>
        <w:t xml:space="preserve"> akt</w:t>
      </w:r>
      <w:r w:rsidR="00FD7C20" w:rsidRPr="007F5120">
        <w:rPr>
          <w:rFonts w:ascii="Times New Roman" w:hAnsi="Times New Roman" w:cs="Times New Roman"/>
          <w:vertAlign w:val="baseline"/>
        </w:rPr>
        <w:t>ów</w:t>
      </w:r>
      <w:r w:rsidRPr="007F5120">
        <w:rPr>
          <w:rFonts w:ascii="Times New Roman" w:hAnsi="Times New Roman" w:cs="Times New Roman"/>
          <w:vertAlign w:val="baseline"/>
        </w:rPr>
        <w:t xml:space="preserve"> prawn</w:t>
      </w:r>
      <w:r w:rsidR="00FD7C20" w:rsidRPr="007F5120">
        <w:rPr>
          <w:rFonts w:ascii="Times New Roman" w:hAnsi="Times New Roman" w:cs="Times New Roman"/>
          <w:vertAlign w:val="baseline"/>
        </w:rPr>
        <w:t>ych</w:t>
      </w:r>
      <w:r w:rsidRPr="007F5120">
        <w:rPr>
          <w:rFonts w:ascii="Times New Roman" w:hAnsi="Times New Roman" w:cs="Times New Roman"/>
          <w:vertAlign w:val="baseline"/>
        </w:rPr>
        <w:t xml:space="preserve"> regulując</w:t>
      </w:r>
      <w:r w:rsidR="00FD7C20" w:rsidRPr="007F5120">
        <w:rPr>
          <w:rFonts w:ascii="Times New Roman" w:hAnsi="Times New Roman" w:cs="Times New Roman"/>
          <w:vertAlign w:val="baseline"/>
        </w:rPr>
        <w:t>ych</w:t>
      </w:r>
      <w:r w:rsidRPr="007F5120">
        <w:rPr>
          <w:rFonts w:ascii="Times New Roman" w:hAnsi="Times New Roman" w:cs="Times New Roman"/>
          <w:vertAlign w:val="baseline"/>
        </w:rPr>
        <w:t xml:space="preserve"> działalność Placówki. </w:t>
      </w:r>
    </w:p>
    <w:p w14:paraId="0502ABE1" w14:textId="30B561AB" w:rsidR="000A647C" w:rsidRPr="007F5120" w:rsidRDefault="000A647C" w:rsidP="00782E94">
      <w:pPr>
        <w:pStyle w:val="Bezodstpw"/>
        <w:numPr>
          <w:ilvl w:val="0"/>
          <w:numId w:val="6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61DCF53C" w14:textId="77777777" w:rsidR="000A647C" w:rsidRPr="007F5120" w:rsidRDefault="000A647C" w:rsidP="00782E94">
      <w:pPr>
        <w:pStyle w:val="Bezodstpw"/>
        <w:ind w:left="708"/>
        <w:jc w:val="both"/>
        <w:rPr>
          <w:rFonts w:ascii="Times New Roman" w:hAnsi="Times New Roman" w:cs="Times New Roman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Przetwarzanie danych dotyczących zdrowia, może opierać się dodatkowo na art. 9 ust. 2 lit. b Rozporządzenia RODO tj. przetwarzanie jest niezbędne do wypełnienia obowiązków i wykonywania szczególnych praw przez administratora lub osobę, której dane dotyczą, w dziedzinie prawa pracy, zabezpieczenia społecznego i ochrony socjalnej.</w:t>
      </w:r>
    </w:p>
    <w:p w14:paraId="24260445" w14:textId="479387C1" w:rsidR="00C33828" w:rsidRPr="007F5120" w:rsidRDefault="00C33828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 xml:space="preserve">Pani/Pana dane osobowe będą przetwarzane przez okres niezbędny do realizacji celu dla jakiego zostały zebrane, zgodnie z terminami określonymi w obowiązujących w przepisach prawa, w szczególności Ustawy z dnia 14 lipca 1983 r. </w:t>
      </w:r>
      <w:r w:rsidR="00782E94">
        <w:rPr>
          <w:rFonts w:ascii="Times New Roman" w:hAnsi="Times New Roman" w:cs="Times New Roman"/>
          <w:color w:val="111111"/>
          <w:vertAlign w:val="baseline"/>
        </w:rPr>
        <w:br/>
      </w:r>
      <w:r w:rsidRPr="007F5120">
        <w:rPr>
          <w:rFonts w:ascii="Times New Roman" w:hAnsi="Times New Roman" w:cs="Times New Roman"/>
          <w:color w:val="111111"/>
          <w:vertAlign w:val="baseline"/>
        </w:rPr>
        <w:t xml:space="preserve">o narodowym zasobie archiwalnym i archiwach a także Rozporządzenia Prezesa Rady Ministrów z dnia 18 stycznia 2011 r. w sprawie instrukcji kancelaryjnej, jednolitych rzeczowych wykazów akt oraz instrukcji w sprawie organizacji </w:t>
      </w:r>
      <w:r w:rsidR="00782E94">
        <w:rPr>
          <w:rFonts w:ascii="Times New Roman" w:hAnsi="Times New Roman" w:cs="Times New Roman"/>
          <w:color w:val="111111"/>
          <w:vertAlign w:val="baseline"/>
        </w:rPr>
        <w:br/>
      </w:r>
      <w:r w:rsidRPr="007F5120">
        <w:rPr>
          <w:rFonts w:ascii="Times New Roman" w:hAnsi="Times New Roman" w:cs="Times New Roman"/>
          <w:color w:val="111111"/>
          <w:vertAlign w:val="baseline"/>
        </w:rPr>
        <w:t xml:space="preserve">i zakresu działania archiwów zakładowych. </w:t>
      </w:r>
    </w:p>
    <w:p w14:paraId="617E93BF" w14:textId="77777777" w:rsidR="00C33828" w:rsidRPr="007F5120" w:rsidRDefault="00C33828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FF6E791" w14:textId="6C5E726F" w:rsidR="00C33828" w:rsidRPr="007F5120" w:rsidRDefault="00571351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>Wizerunek może być przetwarzany i publikowany</w:t>
      </w:r>
      <w:r w:rsidR="00C33828" w:rsidRPr="007F5120">
        <w:rPr>
          <w:rFonts w:ascii="Times New Roman" w:hAnsi="Times New Roman" w:cs="Times New Roman"/>
          <w:vertAlign w:val="baseline"/>
        </w:rPr>
        <w:t xml:space="preserve"> na stronie internetowej </w:t>
      </w:r>
      <w:r w:rsidR="007E0EA2" w:rsidRPr="007F5120">
        <w:rPr>
          <w:rFonts w:ascii="Times New Roman" w:hAnsi="Times New Roman" w:cs="Times New Roman"/>
          <w:vertAlign w:val="baseline"/>
        </w:rPr>
        <w:t>Placówki</w:t>
      </w:r>
      <w:r w:rsidR="00C33828" w:rsidRPr="007F5120">
        <w:rPr>
          <w:rFonts w:ascii="Times New Roman" w:hAnsi="Times New Roman" w:cs="Times New Roman"/>
          <w:vertAlign w:val="baseline"/>
        </w:rPr>
        <w:t xml:space="preserve"> lub innych mediach w celu promocji działań dydaktyczno-wychowawczych i osiągnięć</w:t>
      </w:r>
      <w:r w:rsidRPr="007F5120">
        <w:rPr>
          <w:rFonts w:ascii="Times New Roman" w:hAnsi="Times New Roman" w:cs="Times New Roman"/>
          <w:vertAlign w:val="baseline"/>
        </w:rPr>
        <w:t xml:space="preserve"> wyłącznie </w:t>
      </w:r>
      <w:r w:rsidR="00C33828" w:rsidRPr="007F5120">
        <w:rPr>
          <w:rFonts w:ascii="Times New Roman" w:hAnsi="Times New Roman" w:cs="Times New Roman"/>
          <w:vertAlign w:val="baseline"/>
        </w:rPr>
        <w:t>na podstawie dobrowolnej, pisemnej zgody</w:t>
      </w:r>
      <w:r w:rsidRPr="007F5120">
        <w:rPr>
          <w:rFonts w:ascii="Times New Roman" w:hAnsi="Times New Roman" w:cs="Times New Roman"/>
          <w:vertAlign w:val="baseline"/>
        </w:rPr>
        <w:t xml:space="preserve">. </w:t>
      </w:r>
    </w:p>
    <w:p w14:paraId="4E1E9611" w14:textId="77777777" w:rsidR="00C33828" w:rsidRPr="007F5120" w:rsidRDefault="00C33828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vertAlign w:val="baseline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7F5120">
        <w:rPr>
          <w:rFonts w:ascii="Times New Roman" w:hAnsi="Times New Roman" w:cs="Times New Roman"/>
          <w:color w:val="111111"/>
          <w:vertAlign w:val="baseline"/>
        </w:rPr>
        <w:t>Wycofanie zgody można zgłaszać pisemnie na adres siedziby Administratora.</w:t>
      </w:r>
    </w:p>
    <w:p w14:paraId="066FF5B4" w14:textId="007870B5" w:rsidR="00C33828" w:rsidRPr="007F5120" w:rsidRDefault="00C33828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 xml:space="preserve">W związku z przetwarzaniem udostępnionych przez Panią/Pana danych osobowych, w sytuacjach przewidzianych </w:t>
      </w:r>
      <w:r w:rsidR="00782E94">
        <w:rPr>
          <w:rFonts w:ascii="Times New Roman" w:hAnsi="Times New Roman" w:cs="Times New Roman"/>
          <w:color w:val="111111"/>
          <w:vertAlign w:val="baseline"/>
        </w:rPr>
        <w:br/>
      </w:r>
      <w:r w:rsidRPr="007F5120">
        <w:rPr>
          <w:rFonts w:ascii="Times New Roman" w:hAnsi="Times New Roman" w:cs="Times New Roman"/>
          <w:color w:val="111111"/>
          <w:vertAlign w:val="baseline"/>
        </w:rPr>
        <w:t>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4F22E82" w14:textId="01CBBF59" w:rsidR="000A647C" w:rsidRPr="007F5120" w:rsidRDefault="00C33828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 xml:space="preserve">Podanie danych dla realizacji obowiązków prawnych jest obligatoryjne, a obowiązek podania danych wynika </w:t>
      </w:r>
      <w:r w:rsidR="00782E94">
        <w:rPr>
          <w:rFonts w:ascii="Times New Roman" w:hAnsi="Times New Roman" w:cs="Times New Roman"/>
          <w:color w:val="111111"/>
          <w:vertAlign w:val="baseline"/>
        </w:rPr>
        <w:br/>
      </w:r>
      <w:r w:rsidRPr="007F5120">
        <w:rPr>
          <w:rFonts w:ascii="Times New Roman" w:hAnsi="Times New Roman" w:cs="Times New Roman"/>
          <w:color w:val="111111"/>
          <w:vertAlign w:val="baseline"/>
        </w:rPr>
        <w:t>z przepisów prawa. W przypadku przetwarzania danych na podstawie zgody – podanie danych jest dobrowolne.</w:t>
      </w:r>
    </w:p>
    <w:p w14:paraId="17AA0EE6" w14:textId="2AE16BD2" w:rsidR="000A647C" w:rsidRPr="007F5120" w:rsidRDefault="000A647C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>Pani/Pana dane nie będą przetwarzane w sposób zautomatyzowany, w tym nie będą podlegać profilowaniu.</w:t>
      </w:r>
    </w:p>
    <w:p w14:paraId="5AEB2636" w14:textId="77777777" w:rsidR="00C33828" w:rsidRPr="007F5120" w:rsidRDefault="00C33828" w:rsidP="00782E94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7F5120">
        <w:rPr>
          <w:rFonts w:ascii="Times New Roman" w:hAnsi="Times New Roman" w:cs="Times New Roman"/>
          <w:color w:val="111111"/>
          <w:vertAlign w:val="baseline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0A25BF89" w14:textId="77777777" w:rsidR="00C33828" w:rsidRPr="007F5120" w:rsidRDefault="00C33828" w:rsidP="00A26E3D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sectPr w:rsidR="00C33828" w:rsidRPr="007F5120" w:rsidSect="007F51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995EF4"/>
    <w:multiLevelType w:val="hybridMultilevel"/>
    <w:tmpl w:val="176878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FCE2EA7"/>
    <w:multiLevelType w:val="hybridMultilevel"/>
    <w:tmpl w:val="0E8C53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604403E"/>
    <w:multiLevelType w:val="hybridMultilevel"/>
    <w:tmpl w:val="7D78FE92"/>
    <w:lvl w:ilvl="0" w:tplc="2F2AB76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9021BA5"/>
    <w:multiLevelType w:val="multilevel"/>
    <w:tmpl w:val="69D8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8"/>
    <w:rsid w:val="00022D49"/>
    <w:rsid w:val="000820C2"/>
    <w:rsid w:val="00086876"/>
    <w:rsid w:val="000A647C"/>
    <w:rsid w:val="00130E97"/>
    <w:rsid w:val="00176E4A"/>
    <w:rsid w:val="00571351"/>
    <w:rsid w:val="006940E4"/>
    <w:rsid w:val="00782E94"/>
    <w:rsid w:val="007E0EA2"/>
    <w:rsid w:val="007F5120"/>
    <w:rsid w:val="00827892"/>
    <w:rsid w:val="008B0AC5"/>
    <w:rsid w:val="009E4849"/>
    <w:rsid w:val="00A26E3D"/>
    <w:rsid w:val="00A30F72"/>
    <w:rsid w:val="00AB655E"/>
    <w:rsid w:val="00BF581C"/>
    <w:rsid w:val="00C33828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4BE"/>
  <w15:chartTrackingRefBased/>
  <w15:docId w15:val="{3FD32CA0-1EA8-4397-B2B4-37CF7A26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3828"/>
    <w:rPr>
      <w:color w:val="0563C1"/>
      <w:u w:val="single"/>
    </w:rPr>
  </w:style>
  <w:style w:type="paragraph" w:styleId="Bezodstpw">
    <w:name w:val="No Spacing"/>
    <w:uiPriority w:val="1"/>
    <w:qFormat/>
    <w:rsid w:val="00C3382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C33828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vertAlign w:val="superscript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3382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radniapruszc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mainsof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5C28B-BFAF-413E-8862-5B02E1A19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7721E-98D2-477B-9785-B57D410D01F6}">
  <ds:schemaRefs>
    <ds:schemaRef ds:uri="5b1efb7d-74c9-4bfc-934e-f8a2545e6f7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C02C-646A-4FE1-85E2-4784DA42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Ewa Jakacka</cp:lastModifiedBy>
  <cp:revision>2</cp:revision>
  <cp:lastPrinted>2021-02-23T09:10:00Z</cp:lastPrinted>
  <dcterms:created xsi:type="dcterms:W3CDTF">2021-02-23T09:11:00Z</dcterms:created>
  <dcterms:modified xsi:type="dcterms:W3CDTF">2021-02-23T09:11:00Z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